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287485" w:rsidP="00287485">
      <w:pPr>
        <w:jc w:val="center"/>
      </w:pPr>
      <w:r>
        <w:t>Unidad # 2</w:t>
      </w:r>
    </w:p>
    <w:p w:rsidR="00287485" w:rsidRDefault="00287485" w:rsidP="00287485">
      <w:pPr>
        <w:jc w:val="center"/>
      </w:pPr>
      <w:r>
        <w:t>“Enfrentar obstáculos-La inversión”</w:t>
      </w:r>
    </w:p>
    <w:p w:rsidR="00287485" w:rsidRDefault="00287485" w:rsidP="00287485">
      <w:r>
        <w:t>Temas: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>Toma de decisiones.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>Trabajo en equipo.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>¿Qué es la ética?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>Tipos de inversión.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 xml:space="preserve">La economía actual. </w:t>
      </w:r>
    </w:p>
    <w:p w:rsidR="00287485" w:rsidRDefault="00287485" w:rsidP="00287485">
      <w:pPr>
        <w:pStyle w:val="Prrafodelista"/>
        <w:numPr>
          <w:ilvl w:val="0"/>
          <w:numId w:val="1"/>
        </w:numPr>
      </w:pPr>
      <w:r>
        <w:t xml:space="preserve">Emprendimiento, historia y globalización.  </w:t>
      </w:r>
    </w:p>
    <w:p w:rsidR="00287485" w:rsidRDefault="00287485" w:rsidP="00287485">
      <w:pPr>
        <w:pStyle w:val="Prrafodelista"/>
      </w:pPr>
      <w:bookmarkStart w:id="0" w:name="_GoBack"/>
      <w:bookmarkEnd w:id="0"/>
    </w:p>
    <w:sectPr w:rsidR="00287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349FE"/>
    <w:multiLevelType w:val="hybridMultilevel"/>
    <w:tmpl w:val="D098D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96"/>
    <w:rsid w:val="00006B22"/>
    <w:rsid w:val="000E4766"/>
    <w:rsid w:val="001336C4"/>
    <w:rsid w:val="001B3C50"/>
    <w:rsid w:val="001F5539"/>
    <w:rsid w:val="00287485"/>
    <w:rsid w:val="002C2F9F"/>
    <w:rsid w:val="002D099B"/>
    <w:rsid w:val="00425A89"/>
    <w:rsid w:val="00695396"/>
    <w:rsid w:val="007529D7"/>
    <w:rsid w:val="008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8A1DD6-1142-4DE4-96F8-503257C5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2015-04-06T15:40:00Z</dcterms:created>
  <dcterms:modified xsi:type="dcterms:W3CDTF">2015-04-06T15:56:00Z</dcterms:modified>
</cp:coreProperties>
</file>